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0B" w:rsidRDefault="002C6E0B" w:rsidP="002C6E0B">
      <w:pPr>
        <w:rPr>
          <w:rFonts w:eastAsia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附件5</w:t>
      </w:r>
    </w:p>
    <w:p w:rsidR="002C6E0B" w:rsidRDefault="002C6E0B" w:rsidP="002C6E0B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关岭自治县体育类校外培训机构设立核准书</w:t>
      </w:r>
    </w:p>
    <w:bookmarkEnd w:id="0"/>
    <w:p w:rsidR="002C6E0B" w:rsidRDefault="002C6E0B" w:rsidP="002C6E0B">
      <w:pPr>
        <w:pStyle w:val="2"/>
        <w:spacing w:line="520" w:lineRule="exact"/>
        <w:ind w:firstLine="420"/>
        <w:rPr>
          <w:rFonts w:ascii="Times New Roman" w:hAnsi="Times New Roman" w:hint="default"/>
          <w:color w:val="000000"/>
        </w:rPr>
      </w:pP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490"/>
        <w:gridCol w:w="2230"/>
        <w:gridCol w:w="2183"/>
        <w:gridCol w:w="2774"/>
      </w:tblGrid>
      <w:tr w:rsidR="002C6E0B" w:rsidTr="00212319">
        <w:trPr>
          <w:trHeight w:val="884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机构名称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机构性质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（营利/非营利）</w:t>
            </w:r>
          </w:p>
        </w:tc>
      </w:tr>
      <w:tr w:rsidR="002C6E0B" w:rsidTr="00212319">
        <w:trPr>
          <w:trHeight w:val="90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法定代表人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2C6E0B" w:rsidTr="00212319">
        <w:trPr>
          <w:trHeight w:val="72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主要负责人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2C6E0B" w:rsidTr="00212319">
        <w:trPr>
          <w:trHeight w:val="891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机构地址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教学用房</w:t>
            </w:r>
          </w:p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所在楼层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2C6E0B" w:rsidTr="00212319">
        <w:trPr>
          <w:trHeight w:val="93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从业人数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教学教研</w:t>
            </w:r>
          </w:p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人数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2C6E0B" w:rsidTr="00212319">
        <w:trPr>
          <w:trHeight w:val="90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场所面积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righ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（平方米）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教学面积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righ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（平方米）</w:t>
            </w:r>
          </w:p>
        </w:tc>
      </w:tr>
      <w:tr w:rsidR="002C6E0B" w:rsidTr="00212319">
        <w:trPr>
          <w:trHeight w:val="90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注册资金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righ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（万元）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年培训规模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righ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（人）</w:t>
            </w:r>
          </w:p>
        </w:tc>
      </w:tr>
      <w:tr w:rsidR="002C6E0B" w:rsidTr="00212319">
        <w:trPr>
          <w:trHeight w:val="131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培训对象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Style w:val="MSGENFONTSTYLENAMETEMPLATEROLEMSGENFONTSTYLENAMEBYROLETEXT2MSGENFONTSTYLEMODIFERSIZE10"/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学前教育    </w:t>
            </w: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Style w:val="MSGENFONTSTYLENAMETEMPLATEROLEMSGENFONTSTYLENAMEBYROLETEXT2MSGENFONTSTYLEMODIFERSIZE10"/>
                <w:rFonts w:ascii="仿宋_GB2312" w:eastAsia="仿宋_GB2312" w:hAnsi="仿宋_GB2312" w:cs="仿宋_GB2312" w:hint="eastAsia"/>
                <w:sz w:val="30"/>
                <w:szCs w:val="30"/>
              </w:rPr>
              <w:t xml:space="preserve">义务教育    </w:t>
            </w: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高中教育</w:t>
            </w:r>
          </w:p>
        </w:tc>
      </w:tr>
      <w:tr w:rsidR="002C6E0B" w:rsidTr="00212319">
        <w:trPr>
          <w:trHeight w:val="567"/>
          <w:jc w:val="center"/>
        </w:trPr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核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准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培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训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项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目</w:t>
            </w:r>
          </w:p>
        </w:tc>
      </w:tr>
      <w:tr w:rsidR="002C6E0B" w:rsidTr="00212319">
        <w:trPr>
          <w:trHeight w:val="2755"/>
          <w:jc w:val="center"/>
        </w:trPr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00" w:lineRule="exact"/>
              <w:ind w:firstLineChars="100" w:firstLine="30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游泳      </w:t>
            </w: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攀岩    </w:t>
            </w: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滑雪</w:t>
            </w:r>
          </w:p>
          <w:p w:rsidR="002C6E0B" w:rsidRDefault="002C6E0B" w:rsidP="0021231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2C6E0B" w:rsidRDefault="002C6E0B" w:rsidP="00212319">
            <w:pPr>
              <w:spacing w:line="300" w:lineRule="exact"/>
              <w:ind w:firstLineChars="100" w:firstLine="30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棋类     </w:t>
            </w: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球类     </w:t>
            </w: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跆拳道   </w:t>
            </w: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Style w:val="MSGENFONTSTYLENAMETEMPLATEROLEMSGENFONTSTYLENAMEBYROLETEXT2MSGENFONTSTYLEMODIFERSIZE12"/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其他  </w:t>
            </w:r>
          </w:p>
        </w:tc>
      </w:tr>
      <w:tr w:rsidR="002C6E0B" w:rsidTr="00212319">
        <w:trPr>
          <w:trHeight w:val="648"/>
          <w:jc w:val="center"/>
        </w:trPr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核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准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培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训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具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体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项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目</w:t>
            </w:r>
          </w:p>
        </w:tc>
      </w:tr>
      <w:tr w:rsidR="002C6E0B" w:rsidTr="00212319">
        <w:trPr>
          <w:trHeight w:val="1689"/>
          <w:jc w:val="center"/>
        </w:trPr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0B" w:rsidRDefault="002C6E0B" w:rsidP="00212319">
            <w:pPr>
              <w:spacing w:line="320" w:lineRule="exact"/>
              <w:ind w:firstLineChars="100" w:firstLine="24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如：棋类中的篮球、羽毛球等</w:t>
            </w:r>
          </w:p>
        </w:tc>
      </w:tr>
      <w:tr w:rsidR="002C6E0B" w:rsidTr="00212319">
        <w:trPr>
          <w:trHeight w:val="1776"/>
          <w:jc w:val="center"/>
        </w:trPr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县文体广电旅游局</w:t>
            </w:r>
          </w:p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核准意见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00" w:lineRule="exact"/>
              <w:ind w:left="2880" w:hangingChars="1200" w:hanging="28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           经办股室负责人签字：        </w:t>
            </w:r>
          </w:p>
          <w:p w:rsidR="002C6E0B" w:rsidRDefault="002C6E0B" w:rsidP="00212319">
            <w:pPr>
              <w:spacing w:line="300" w:lineRule="exact"/>
              <w:ind w:left="2880" w:hangingChars="1200" w:hanging="28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  <w:tr w:rsidR="002C6E0B" w:rsidTr="00212319">
        <w:trPr>
          <w:trHeight w:val="2632"/>
          <w:jc w:val="center"/>
        </w:trPr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2C6E0B" w:rsidRDefault="002C6E0B" w:rsidP="00212319">
            <w:pPr>
              <w:pStyle w:val="2"/>
              <w:ind w:firstLine="480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  <w:p w:rsidR="002C6E0B" w:rsidRDefault="002C6E0B" w:rsidP="00212319"/>
          <w:p w:rsidR="002C6E0B" w:rsidRDefault="002C6E0B" w:rsidP="00212319">
            <w:pPr>
              <w:spacing w:line="300" w:lineRule="exact"/>
              <w:ind w:firstLineChars="400" w:firstLine="96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:rsidR="002C6E0B" w:rsidRDefault="002C6E0B" w:rsidP="00212319">
            <w:pPr>
              <w:spacing w:line="300" w:lineRule="exact"/>
              <w:ind w:left="3840" w:hangingChars="1600" w:hanging="38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主要领导签字（盖章）：      </w:t>
            </w:r>
          </w:p>
          <w:p w:rsidR="002C6E0B" w:rsidRDefault="002C6E0B" w:rsidP="00212319">
            <w:pPr>
              <w:spacing w:line="300" w:lineRule="exact"/>
              <w:ind w:left="3840" w:hangingChars="1600" w:hanging="384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  <w:tr w:rsidR="002C6E0B" w:rsidTr="00212319">
        <w:trPr>
          <w:trHeight w:val="1447"/>
          <w:jc w:val="center"/>
        </w:trPr>
        <w:tc>
          <w:tcPr>
            <w:tcW w:w="20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县教育和科技局</w:t>
            </w:r>
          </w:p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审核意见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00" w:lineRule="exact"/>
              <w:ind w:left="2880" w:hangingChars="1200" w:hanging="28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           经办股室负责人签字：        </w:t>
            </w:r>
          </w:p>
          <w:p w:rsidR="002C6E0B" w:rsidRDefault="002C6E0B" w:rsidP="00212319">
            <w:pPr>
              <w:spacing w:line="300" w:lineRule="exact"/>
              <w:ind w:left="2880" w:hangingChars="1200" w:hanging="288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  <w:tr w:rsidR="002C6E0B" w:rsidTr="00212319">
        <w:trPr>
          <w:trHeight w:val="2176"/>
          <w:jc w:val="center"/>
        </w:trPr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2C6E0B" w:rsidRDefault="002C6E0B" w:rsidP="00212319">
            <w:pPr>
              <w:pStyle w:val="2"/>
              <w:ind w:firstLine="420"/>
              <w:rPr>
                <w:rFonts w:hint="default"/>
              </w:rPr>
            </w:pPr>
          </w:p>
          <w:p w:rsidR="002C6E0B" w:rsidRDefault="002C6E0B" w:rsidP="00212319">
            <w:pPr>
              <w:spacing w:line="300" w:lineRule="exact"/>
              <w:ind w:firstLineChars="400" w:firstLine="96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:rsidR="002C6E0B" w:rsidRDefault="002C6E0B" w:rsidP="00212319">
            <w:pPr>
              <w:spacing w:line="300" w:lineRule="exact"/>
              <w:ind w:left="3840" w:hangingChars="1600" w:hanging="38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主要领导签字（盖章）：      </w:t>
            </w:r>
          </w:p>
          <w:p w:rsidR="002C6E0B" w:rsidRDefault="002C6E0B" w:rsidP="00212319">
            <w:pPr>
              <w:spacing w:line="300" w:lineRule="exact"/>
              <w:ind w:left="3840" w:hangingChars="1600" w:hanging="384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  <w:tr w:rsidR="002C6E0B" w:rsidTr="00212319">
        <w:trPr>
          <w:trHeight w:val="1580"/>
          <w:jc w:val="center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备注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B" w:rsidRDefault="002C6E0B" w:rsidP="00212319">
            <w:pPr>
              <w:spacing w:line="320" w:lineRule="exact"/>
              <w:rPr>
                <w:rStyle w:val="MSGENFONTSTYLENAMETEMPLATEROLEMSGENFONTSTYLENAMEBYROLETEXT2MSGENFONTSTYLEMODIFERSIZE12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2C6E0B" w:rsidRDefault="002C6E0B" w:rsidP="002C6E0B">
      <w:pPr>
        <w:widowControl/>
        <w:wordWrap w:val="0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eastAsia="方正楷体_GBK"/>
          <w:color w:val="000000"/>
          <w:sz w:val="24"/>
        </w:rPr>
        <w:t>备注：此核准书有效期</w:t>
      </w:r>
      <w:r>
        <w:rPr>
          <w:rFonts w:eastAsia="方正楷体_GBK"/>
          <w:color w:val="000000"/>
          <w:sz w:val="24"/>
        </w:rPr>
        <w:t>3</w:t>
      </w:r>
      <w:r>
        <w:rPr>
          <w:rFonts w:eastAsia="方正楷体_GBK"/>
          <w:color w:val="000000"/>
          <w:sz w:val="24"/>
        </w:rPr>
        <w:t>年</w:t>
      </w:r>
    </w:p>
    <w:p w:rsidR="00924378" w:rsidRPr="002C6E0B" w:rsidRDefault="00924378"/>
    <w:sectPr w:rsidR="00924378" w:rsidRPr="002C6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0B"/>
    <w:rsid w:val="00091D2C"/>
    <w:rsid w:val="000B065E"/>
    <w:rsid w:val="002613BB"/>
    <w:rsid w:val="002A0DC0"/>
    <w:rsid w:val="002C6E0B"/>
    <w:rsid w:val="00430671"/>
    <w:rsid w:val="004F30E6"/>
    <w:rsid w:val="006B534D"/>
    <w:rsid w:val="006E563A"/>
    <w:rsid w:val="00715A1B"/>
    <w:rsid w:val="00924378"/>
    <w:rsid w:val="00952157"/>
    <w:rsid w:val="00955950"/>
    <w:rsid w:val="00C573B7"/>
    <w:rsid w:val="00C86863"/>
    <w:rsid w:val="00E525DC"/>
    <w:rsid w:val="00F07DD6"/>
    <w:rsid w:val="00F3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41436-3311-44E1-ADE8-83C4A634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2C6E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link w:val="2Char"/>
    <w:qFormat/>
    <w:rsid w:val="002C6E0B"/>
    <w:pPr>
      <w:spacing w:line="590" w:lineRule="exact"/>
      <w:ind w:firstLineChars="200" w:firstLine="880"/>
    </w:pPr>
    <w:rPr>
      <w:rFonts w:ascii="宋体" w:eastAsia="方正仿宋_GBK" w:hAnsi="宋体" w:hint="eastAsia"/>
      <w:szCs w:val="32"/>
    </w:rPr>
  </w:style>
  <w:style w:type="character" w:customStyle="1" w:styleId="2Char">
    <w:name w:val="正文文本缩进 2 Char"/>
    <w:basedOn w:val="a0"/>
    <w:link w:val="2"/>
    <w:rsid w:val="002C6E0B"/>
    <w:rPr>
      <w:rFonts w:ascii="宋体" w:eastAsia="方正仿宋_GBK" w:hAnsi="宋体"/>
      <w:kern w:val="2"/>
      <w:sz w:val="21"/>
      <w:szCs w:val="32"/>
    </w:rPr>
  </w:style>
  <w:style w:type="character" w:customStyle="1" w:styleId="MSGENFONTSTYLENAMETEMPLATEROLEMSGENFONTSTYLENAMEBYROLETEXT2MSGENFONTSTYLEMODIFERSIZE12">
    <w:name w:val="MSG_EN_FONT_STYLE_NAME_TEMPLATE_ROLE MSG_EN_FONT_STYLE_NAME_BY_ROLE_TEXT|2 + MSG_EN_FONT_STYLE_MODIFER_SIZE 12"/>
    <w:qFormat/>
    <w:rsid w:val="002C6E0B"/>
    <w:rPr>
      <w:rFonts w:ascii="PMingLiU" w:eastAsia="PMingLiU" w:hAnsi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  <w:style w:type="character" w:customStyle="1" w:styleId="MSGENFONTSTYLENAMETEMPLATEROLEMSGENFONTSTYLENAMEBYROLETEXT2MSGENFONTSTYLEMODIFERSIZE10">
    <w:name w:val="MSG_EN_FONT_STYLE_NAME_TEMPLATE_ROLE MSG_EN_FONT_STYLE_NAME_BY_ROLE_TEXT|2 + MSG_EN_FONT_STYLE_MODIFER_SIZE 10"/>
    <w:qFormat/>
    <w:rsid w:val="002C6E0B"/>
    <w:rPr>
      <w:rFonts w:ascii="PMingLiU" w:eastAsia="PMingLiU" w:hAnsi="PMingLiU" w:cs="PMingLiU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>China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2023-06-06T07:35:00Z</dcterms:created>
  <dcterms:modified xsi:type="dcterms:W3CDTF">2023-06-06T07:35:00Z</dcterms:modified>
</cp:coreProperties>
</file>